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28271484375" w:line="240" w:lineRule="auto"/>
        <w:ind w:left="9.679946899414062"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COCREATE GLOBAL TECHNOLOGIES PRIVATE LIMITED </w:t>
      </w:r>
      <w:r w:rsidDel="00000000" w:rsidR="00000000" w:rsidRPr="00000000">
        <w:drawing>
          <wp:anchor allowOverlap="1" behindDoc="0" distB="19050" distT="19050" distL="19050" distR="19050" hidden="0" layoutInCell="1" locked="0" relativeHeight="0" simplePos="0">
            <wp:simplePos x="0" y="0"/>
            <wp:positionH relativeFrom="column">
              <wp:posOffset>4155859</wp:posOffset>
            </wp:positionH>
            <wp:positionV relativeFrom="paragraph">
              <wp:posOffset>-109399</wp:posOffset>
            </wp:positionV>
            <wp:extent cx="1895475" cy="971550"/>
            <wp:effectExtent b="0" l="0" r="0" t="0"/>
            <wp:wrapSquare wrapText="left" distB="19050" distT="19050" distL="19050" distR="19050"/>
            <wp:docPr id="7"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1895475" cy="971550"/>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15.179977416992188"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U21009KA2023PTC179006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15.40000915527343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Registered address: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FFK Towers, #445, 2nd Floor, 17th Cross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16.719970703125"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Road, Sector 4, HSR Layout, Bangalore, Bangalore South,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15.40000915527343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Karnataka - 560102, India.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15.40000915527343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Email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info@scimplify.com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Website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:www.scimplify.com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1f5f"/>
          <w:sz w:val="31"/>
          <w:szCs w:val="3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1f5f"/>
          <w:sz w:val="31"/>
          <w:szCs w:val="31"/>
          <w:u w:val="single"/>
          <w:shd w:fill="auto" w:val="clear"/>
          <w:vertAlign w:val="baseline"/>
          <w:rtl w:val="0"/>
        </w:rPr>
        <w:t xml:space="preserve">MATERIAL SAFETY DATA SHEET</w:t>
      </w:r>
      <w:r w:rsidDel="00000000" w:rsidR="00000000" w:rsidRPr="00000000">
        <w:rPr>
          <w:rFonts w:ascii="Times New Roman" w:cs="Times New Roman" w:eastAsia="Times New Roman" w:hAnsi="Times New Roman"/>
          <w:b w:val="1"/>
          <w:i w:val="0"/>
          <w:smallCaps w:val="0"/>
          <w:strike w:val="0"/>
          <w:color w:val="001f5f"/>
          <w:sz w:val="31"/>
          <w:szCs w:val="31"/>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0654296875" w:line="240" w:lineRule="auto"/>
        <w:ind w:left="0" w:right="0" w:firstLine="0"/>
        <w:jc w:val="center"/>
        <w:rPr>
          <w:rFonts w:ascii="Times New Roman" w:cs="Times New Roman" w:eastAsia="Times New Roman" w:hAnsi="Times New Roman"/>
          <w:b w:val="1"/>
          <w:i w:val="0"/>
          <w:smallCaps w:val="0"/>
          <w:strike w:val="0"/>
          <w:color w:val="001f5f"/>
          <w:sz w:val="31"/>
          <w:szCs w:val="3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1f5f"/>
          <w:sz w:val="31"/>
          <w:szCs w:val="31"/>
          <w:u w:val="single"/>
          <w:shd w:fill="auto" w:val="clear"/>
          <w:vertAlign w:val="baseline"/>
          <w:rtl w:val="0"/>
        </w:rPr>
        <w:t xml:space="preserve">PRODUCT – ALPHA DAMASCONE</w:t>
      </w:r>
      <w:r w:rsidDel="00000000" w:rsidR="00000000" w:rsidRPr="00000000">
        <w:rPr>
          <w:rFonts w:ascii="Times New Roman" w:cs="Times New Roman" w:eastAsia="Times New Roman" w:hAnsi="Times New Roman"/>
          <w:b w:val="1"/>
          <w:i w:val="0"/>
          <w:smallCaps w:val="0"/>
          <w:strike w:val="0"/>
          <w:color w:val="001f5f"/>
          <w:sz w:val="31"/>
          <w:szCs w:val="31"/>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69189453125" w:line="240" w:lineRule="auto"/>
        <w:ind w:left="257.82005310058594"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 Chemical Product and Company Identification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023681640625" w:line="240" w:lineRule="auto"/>
        <w:ind w:left="724.0900421142578" w:right="0" w:firstLine="0"/>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Product Identifiers: </w:t>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Damascone Alpha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7.8899383544922" w:right="0" w:firstLine="0"/>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SDS-8072(Contains:(E)-1-(2,6,6-Trimethyl-2-cyclohexen-1-yl)-2-buten-1- one)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248046875" w:line="240" w:lineRule="auto"/>
        <w:ind w:left="724.090042114257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Product Name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LPHA DAMASCONE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314453125" w:line="240" w:lineRule="auto"/>
        <w:ind w:left="724.0900421142578"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Product Code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146484375" w:line="240" w:lineRule="auto"/>
        <w:ind w:left="723.140029907226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MSDS No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0244140625" w:line="240" w:lineRule="auto"/>
        <w:ind w:left="729.2200469970703"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Synonyms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1f1f1f"/>
          <w:sz w:val="19"/>
          <w:szCs w:val="19"/>
          <w:highlight w:val="white"/>
          <w:u w:val="none"/>
          <w:vertAlign w:val="baseline"/>
          <w:rtl w:val="0"/>
        </w:rPr>
        <w:t xml:space="preserve">2-buten-1-one, damarose alpha, damascone </w:t>
      </w: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CAS No.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24720-09-0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728515625" w:line="240" w:lineRule="auto"/>
        <w:ind w:left="723.1400299072266" w:right="0" w:firstLine="0"/>
        <w:jc w:val="left"/>
        <w:rPr>
          <w:rFonts w:ascii="Times New Roman" w:cs="Times New Roman" w:eastAsia="Times New Roman" w:hAnsi="Times New Roman"/>
          <w:b w:val="0"/>
          <w:i w:val="0"/>
          <w:smallCaps w:val="0"/>
          <w:strike w:val="0"/>
          <w:color w:val="1f1f1f"/>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Molecular Weight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1f1f1f"/>
          <w:sz w:val="19"/>
          <w:szCs w:val="19"/>
          <w:highlight w:val="white"/>
          <w:u w:val="none"/>
          <w:vertAlign w:val="baseline"/>
          <w:rtl w:val="0"/>
        </w:rPr>
        <w:t xml:space="preserve">192.3 g/mol</w:t>
      </w:r>
      <w:r w:rsidDel="00000000" w:rsidR="00000000" w:rsidRPr="00000000">
        <w:rPr>
          <w:rFonts w:ascii="Times New Roman" w:cs="Times New Roman" w:eastAsia="Times New Roman" w:hAnsi="Times New Roman"/>
          <w:b w:val="0"/>
          <w:i w:val="0"/>
          <w:smallCaps w:val="0"/>
          <w:strike w:val="0"/>
          <w:color w:val="1f1f1f"/>
          <w:sz w:val="19"/>
          <w:szCs w:val="19"/>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22607421875" w:line="240" w:lineRule="auto"/>
        <w:ind w:left="741.9399261474609"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Chemical Formula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C</w:t>
      </w:r>
      <w:r w:rsidDel="00000000" w:rsidR="00000000" w:rsidRPr="00000000">
        <w:rPr>
          <w:rFonts w:ascii="Times New Roman" w:cs="Times New Roman" w:eastAsia="Times New Roman" w:hAnsi="Times New Roman"/>
          <w:b w:val="0"/>
          <w:i w:val="0"/>
          <w:smallCaps w:val="0"/>
          <w:strike w:val="0"/>
          <w:color w:val="000000"/>
          <w:sz w:val="20.999999046325684"/>
          <w:szCs w:val="20.999999046325684"/>
          <w:u w:val="none"/>
          <w:shd w:fill="auto" w:val="clear"/>
          <w:vertAlign w:val="subscript"/>
          <w:rtl w:val="0"/>
        </w:rPr>
        <w:t xml:space="preserve">13</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0.999999046325684"/>
          <w:szCs w:val="20.999999046325684"/>
          <w:u w:val="none"/>
          <w:shd w:fill="auto" w:val="clear"/>
          <w:vertAlign w:val="subscript"/>
          <w:rtl w:val="0"/>
        </w:rPr>
        <w:t xml:space="preserve">20</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O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3.140029907226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EC number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2.750244140625" w:line="240" w:lineRule="auto"/>
        <w:ind w:left="362.9499053955078"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Relevant identified uses of the substance or mixture and uses advised against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520751953125" w:line="240" w:lineRule="auto"/>
        <w:ind w:left="724.0900421142578"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Identified uses : Fragrances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7506103515625" w:line="240" w:lineRule="auto"/>
        <w:ind w:left="721.8099212646484"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Details of the supplier of the safety data sheet</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520751953125" w:line="240" w:lineRule="auto"/>
        <w:ind w:left="726.1800384521484"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COCREATE GLOBAL TECHNOLOGIES PRIVATE LIMITED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520751953125" w:line="240" w:lineRule="auto"/>
        <w:ind w:left="720.2899932861328"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U21009KA2023PTC179006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5146484375" w:line="229.88847255706787" w:lineRule="auto"/>
        <w:ind w:left="731.3100433349609" w:right="167.1337890625" w:hanging="8.740081787109375"/>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Registered address: FFK Towers, #445, 2nd Floor, 17th Cross Road, Sector 4, HSR Layout, Bangalore, Bangalore South,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55615234375" w:line="240" w:lineRule="auto"/>
        <w:ind w:left="722.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Karnataka - 560102, India.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520751953125" w:line="240" w:lineRule="auto"/>
        <w:ind w:left="723.3300018310547"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Email: sales@scimplify.com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532958984375" w:line="240" w:lineRule="auto"/>
        <w:ind w:left="721.8099212646484"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Website:www.scimplify.com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0.25634765625" w:line="240" w:lineRule="auto"/>
        <w:ind w:left="231.05995178222656"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2. Hazards Identification</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1868896484375" w:line="240" w:lineRule="auto"/>
        <w:ind w:left="591.1800384521484"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Classification of the substance or mixture: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5.235595703125" w:line="240" w:lineRule="auto"/>
        <w:ind w:left="6.94000244140625"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Class and category of danger: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8599853515625"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Acute Toxicity - Oral Category 5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8599853515625"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Acute Toxicity - Dermal Category 5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09967041015625"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Skin Corrosion / Irritation Category 2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09967041015625"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Sensitization - Skin Category 1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699615478515625"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Hazardous to the Aquatic Environment - Long-term Hazard Category 2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699615478515625"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H303, May be harmful if swallowed.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699615478515625"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H313, May be harmful in contact with skin.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699615478515625"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H315, Causes skin irritation.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699615478515625"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H317, May cause an allergic skin reaction.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2723388671875" w:line="240" w:lineRule="auto"/>
        <w:ind w:left="2.5699615478515625"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H411, Toxic to aquatic life with long lasting effects.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7554931640625" w:line="240" w:lineRule="auto"/>
        <w:ind w:left="588.140029907226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Label Elements: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56.3100433349609"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Signal Word Warning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36859130859375" w:line="240" w:lineRule="auto"/>
        <w:ind w:left="2414.33998107910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Pr>
        <w:drawing>
          <wp:inline distB="19050" distT="19050" distL="19050" distR="19050">
            <wp:extent cx="514350" cy="457200"/>
            <wp:effectExtent b="0" l="0" r="0" t="0"/>
            <wp:docPr id="9"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143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7.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H303, May be harmful if swallowed.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75221252441406" w:line="240" w:lineRule="auto"/>
        <w:ind w:left="947.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H313, May be harmful in contact with skin.</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28271484375" w:line="240" w:lineRule="auto"/>
        <w:ind w:left="9.679946899414062"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COCREATE GLOBAL TECHNOLOGIES PRIVATE LIMITED </w:t>
      </w:r>
      <w:r w:rsidDel="00000000" w:rsidR="00000000" w:rsidRPr="00000000">
        <w:drawing>
          <wp:anchor allowOverlap="1" behindDoc="0" distB="19050" distT="19050" distL="19050" distR="19050" hidden="0" layoutInCell="1" locked="0" relativeHeight="0" simplePos="0">
            <wp:simplePos x="0" y="0"/>
            <wp:positionH relativeFrom="column">
              <wp:posOffset>4155859</wp:posOffset>
            </wp:positionH>
            <wp:positionV relativeFrom="paragraph">
              <wp:posOffset>-109399</wp:posOffset>
            </wp:positionV>
            <wp:extent cx="1895475" cy="971550"/>
            <wp:effectExtent b="0" l="0" r="0" t="0"/>
            <wp:wrapSquare wrapText="left" distB="19050" distT="19050" distL="19050" distR="19050"/>
            <wp:docPr id="8"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895475" cy="971550"/>
                    </a:xfrm>
                    <a:prstGeom prst="rect"/>
                    <a:ln/>
                  </pic:spPr>
                </pic:pic>
              </a:graphicData>
            </a:graphic>
          </wp:anchor>
        </w:drawing>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15.179977416992188"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U21009KA2023PTC179006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15.40000915527343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Registered address: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FFK Towers, #445, 2nd Floor, 17th Cross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16.719970703125"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Road, Sector 4, HSR Layout, Bangalore, Bangalore South,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15.40000915527343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Karnataka - 560102, India.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15.40000915527343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Email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info@scimplify.com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Website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:www.scimplify.com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2.486572265625" w:line="240" w:lineRule="auto"/>
        <w:ind w:left="0" w:right="0" w:firstLine="0"/>
        <w:jc w:val="center"/>
        <w:rPr>
          <w:rFonts w:ascii="Times New Roman" w:cs="Times New Roman" w:eastAsia="Times New Roman" w:hAnsi="Times New Roman"/>
          <w:b w:val="1"/>
          <w:i w:val="0"/>
          <w:smallCaps w:val="0"/>
          <w:strike w:val="0"/>
          <w:color w:val="001f5f"/>
          <w:sz w:val="31"/>
          <w:szCs w:val="3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1f5f"/>
          <w:sz w:val="31"/>
          <w:szCs w:val="31"/>
          <w:u w:val="single"/>
          <w:shd w:fill="auto" w:val="clear"/>
          <w:vertAlign w:val="baseline"/>
          <w:rtl w:val="0"/>
        </w:rPr>
        <w:t xml:space="preserve">MATERIAL SAFETY DATA SHEET</w:t>
      </w:r>
      <w:r w:rsidDel="00000000" w:rsidR="00000000" w:rsidRPr="00000000">
        <w:rPr>
          <w:rFonts w:ascii="Times New Roman" w:cs="Times New Roman" w:eastAsia="Times New Roman" w:hAnsi="Times New Roman"/>
          <w:b w:val="1"/>
          <w:i w:val="0"/>
          <w:smallCaps w:val="0"/>
          <w:strike w:val="0"/>
          <w:color w:val="001f5f"/>
          <w:sz w:val="31"/>
          <w:szCs w:val="31"/>
          <w:u w:val="none"/>
          <w:shd w:fill="auto" w:val="clear"/>
          <w:vertAlign w:val="baseline"/>
          <w:rtl w:val="0"/>
        </w:rPr>
        <w:t xml:space="preserve">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1875" w:line="240" w:lineRule="auto"/>
        <w:ind w:left="0" w:right="0" w:firstLine="0"/>
        <w:jc w:val="center"/>
        <w:rPr>
          <w:rFonts w:ascii="Times New Roman" w:cs="Times New Roman" w:eastAsia="Times New Roman" w:hAnsi="Times New Roman"/>
          <w:b w:val="1"/>
          <w:i w:val="0"/>
          <w:smallCaps w:val="0"/>
          <w:strike w:val="0"/>
          <w:color w:val="001f5f"/>
          <w:sz w:val="31"/>
          <w:szCs w:val="3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1f5f"/>
          <w:sz w:val="31"/>
          <w:szCs w:val="31"/>
          <w:u w:val="single"/>
          <w:shd w:fill="auto" w:val="clear"/>
          <w:vertAlign w:val="baseline"/>
          <w:rtl w:val="0"/>
        </w:rPr>
        <w:t xml:space="preserve">PRODUCT – ALPHA DAMASCONE</w:t>
      </w:r>
      <w:r w:rsidDel="00000000" w:rsidR="00000000" w:rsidRPr="00000000">
        <w:rPr>
          <w:rFonts w:ascii="Times New Roman" w:cs="Times New Roman" w:eastAsia="Times New Roman" w:hAnsi="Times New Roman"/>
          <w:b w:val="1"/>
          <w:i w:val="0"/>
          <w:smallCaps w:val="0"/>
          <w:strike w:val="0"/>
          <w:color w:val="001f5f"/>
          <w:sz w:val="31"/>
          <w:szCs w:val="31"/>
          <w:u w:val="none"/>
          <w:shd w:fill="auto" w:val="clear"/>
          <w:vertAlign w:val="baseline"/>
          <w:rtl w:val="0"/>
        </w:rPr>
        <w:t xml:space="preserve">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7.07275390625" w:line="240" w:lineRule="auto"/>
        <w:ind w:left="947.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H315, Causes skin irritation.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753662109375" w:line="240" w:lineRule="auto"/>
        <w:ind w:left="947.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H317, May cause an allergic skin reaction.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725830078125" w:line="240" w:lineRule="auto"/>
        <w:ind w:left="947.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H411, Toxic to aquatic life with long lasting effects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2294921875" w:line="240" w:lineRule="auto"/>
        <w:ind w:left="587.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Precautionary Phrases: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5.23681640625" w:line="240" w:lineRule="auto"/>
        <w:ind w:left="947.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P261, Avoid breathing vapour or dust.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7.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P264, Wash hands and other contacted skin thoroughly after handling.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7.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P272, Contaminated work clothing should not be allowed out of the workplace.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7.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P273, Avoid release to the environment.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7.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P280, Wear protective gloves/eye protection/face protection.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7.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P302/352, IF ON SKIN: Wash with plenty of soap and water.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7.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P312, Call a POISON CENTRE or doctor/physician if you feel unwell.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95.0307464599609"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P333/313, If skin irritation or rash occurs: Get medical advice/attention.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7.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P362, Take off contaminated clothing and wash before reuse.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7.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P391, Collect spillage.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7.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P501, Dispose of contents/container to approved disposal site, in accordance with local regulations.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8.704833984375" w:line="240" w:lineRule="auto"/>
        <w:ind w:left="922.1843719482422"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Other hazards: Not available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3004150390625" w:line="240" w:lineRule="auto"/>
        <w:ind w:left="228.81996154785156"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3. Composition and Information on Ingredients</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000732421875" w:line="240" w:lineRule="auto"/>
        <w:ind w:left="724.090042114257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Product Name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lpha Damascone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303466796875" w:line="240" w:lineRule="auto"/>
        <w:ind w:left="768.5950469970703"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Synonyms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1f1f1f"/>
          <w:sz w:val="19"/>
          <w:szCs w:val="19"/>
          <w:highlight w:val="white"/>
          <w:u w:val="none"/>
          <w:vertAlign w:val="baseline"/>
          <w:rtl w:val="0"/>
        </w:rPr>
        <w:t xml:space="preserve">2-buten-1-one, damarose alpha, damascone </w:t>
      </w: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CAS No.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24720-09-0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8887939453125" w:line="240" w:lineRule="auto"/>
        <w:ind w:left="762.515029907226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Molecular Weight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192.3 g/mol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422119140625" w:line="240" w:lineRule="auto"/>
        <w:ind w:left="813.7758636474609"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Chemical Formula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C</w:t>
      </w:r>
      <w:r w:rsidDel="00000000" w:rsidR="00000000" w:rsidRPr="00000000">
        <w:rPr>
          <w:rFonts w:ascii="Times New Roman" w:cs="Times New Roman" w:eastAsia="Times New Roman" w:hAnsi="Times New Roman"/>
          <w:b w:val="0"/>
          <w:i w:val="0"/>
          <w:smallCaps w:val="0"/>
          <w:strike w:val="0"/>
          <w:color w:val="000000"/>
          <w:sz w:val="20.999999046325684"/>
          <w:szCs w:val="20.999999046325684"/>
          <w:u w:val="none"/>
          <w:shd w:fill="auto" w:val="clear"/>
          <w:vertAlign w:val="subscript"/>
          <w:rtl w:val="0"/>
        </w:rPr>
        <w:t xml:space="preserve">13</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0.999999046325684"/>
          <w:szCs w:val="20.999999046325684"/>
          <w:u w:val="none"/>
          <w:shd w:fill="auto" w:val="clear"/>
          <w:vertAlign w:val="subscript"/>
          <w:rtl w:val="0"/>
        </w:rPr>
        <w:t xml:space="preserve">120</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O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09.975967407226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EC number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773193359375" w:line="240" w:lineRule="auto"/>
        <w:ind w:left="231.33995056152344"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 First Aid Measures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1.1920166015625" w:line="240" w:lineRule="auto"/>
        <w:ind w:left="586.8099212646484"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Description of first aid measures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75018310546875" w:line="240" w:lineRule="auto"/>
        <w:ind w:left="597.829971313476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90234375" w:line="263.981294631958" w:lineRule="auto"/>
        <w:ind w:left="588.1400299072266" w:right="1883.670654296875"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If inhaled</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Remove from exposure site to fresh air, keep at rest, and obtain medical attention. </w:t>
      </w: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In case of skin contact</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Wash off with plenty of soap and plenty of water.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44879150390625" w:line="255.75027465820312" w:lineRule="auto"/>
        <w:ind w:left="593.6499786376953" w:right="494.520263671875" w:firstLine="41.95098876953125"/>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In case of eye contact</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Rinse thoroughly with plenty of water for at least 15 minutes and consult a physician if symptom persists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62640380859375" w:line="240" w:lineRule="auto"/>
        <w:ind w:left="588.140029907226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If swallowed</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Rinse mouth with water and obtain medical attention.</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28271484375" w:line="240" w:lineRule="auto"/>
        <w:ind w:left="9.679946899414062"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COCREATE GLOBAL TECHNOLOGIES PRIVATE LIMITED </w:t>
      </w:r>
      <w:r w:rsidDel="00000000" w:rsidR="00000000" w:rsidRPr="00000000">
        <w:drawing>
          <wp:anchor allowOverlap="1" behindDoc="0" distB="19050" distT="19050" distL="19050" distR="19050" hidden="0" layoutInCell="1" locked="0" relativeHeight="0" simplePos="0">
            <wp:simplePos x="0" y="0"/>
            <wp:positionH relativeFrom="column">
              <wp:posOffset>4155859</wp:posOffset>
            </wp:positionH>
            <wp:positionV relativeFrom="paragraph">
              <wp:posOffset>-109399</wp:posOffset>
            </wp:positionV>
            <wp:extent cx="1895475" cy="971550"/>
            <wp:effectExtent b="0" l="0" r="0" t="0"/>
            <wp:wrapSquare wrapText="left" distB="19050" distT="19050" distL="19050" distR="1905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95475" cy="971550"/>
                    </a:xfrm>
                    <a:prstGeom prst="rect"/>
                    <a:ln/>
                  </pic:spPr>
                </pic:pic>
              </a:graphicData>
            </a:graphic>
          </wp:anchor>
        </w:drawing>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15.179977416992188"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U21009KA2023PTC179006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15.40000915527343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Registered address: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FFK Towers, #445, 2nd Floor, 17th Cross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16.719970703125"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Road, Sector 4, HSR Layout, Bangalore, Bangalore South,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15.40000915527343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Karnataka - 560102, India.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15.40000915527343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Email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info@scimplify.com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Website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:www.scimplify.com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00927734375" w:line="240" w:lineRule="auto"/>
        <w:ind w:left="0" w:right="0" w:firstLine="0"/>
        <w:jc w:val="center"/>
        <w:rPr>
          <w:rFonts w:ascii="Times New Roman" w:cs="Times New Roman" w:eastAsia="Times New Roman" w:hAnsi="Times New Roman"/>
          <w:b w:val="1"/>
          <w:i w:val="0"/>
          <w:smallCaps w:val="0"/>
          <w:strike w:val="0"/>
          <w:color w:val="001f5f"/>
          <w:sz w:val="31"/>
          <w:szCs w:val="3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1f5f"/>
          <w:sz w:val="31"/>
          <w:szCs w:val="31"/>
          <w:u w:val="single"/>
          <w:shd w:fill="auto" w:val="clear"/>
          <w:vertAlign w:val="baseline"/>
          <w:rtl w:val="0"/>
        </w:rPr>
        <w:t xml:space="preserve">MATERIAL SAFETY DATA SHEET</w:t>
      </w:r>
      <w:r w:rsidDel="00000000" w:rsidR="00000000" w:rsidRPr="00000000">
        <w:rPr>
          <w:rFonts w:ascii="Times New Roman" w:cs="Times New Roman" w:eastAsia="Times New Roman" w:hAnsi="Times New Roman"/>
          <w:b w:val="1"/>
          <w:i w:val="0"/>
          <w:smallCaps w:val="0"/>
          <w:strike w:val="0"/>
          <w:color w:val="001f5f"/>
          <w:sz w:val="31"/>
          <w:szCs w:val="31"/>
          <w:u w:val="none"/>
          <w:shd w:fill="auto" w:val="clear"/>
          <w:vertAlign w:val="baseline"/>
          <w:rtl w:val="0"/>
        </w:rPr>
        <w:t xml:space="preserve">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3095703125" w:line="240" w:lineRule="auto"/>
        <w:ind w:left="0" w:right="0" w:firstLine="0"/>
        <w:jc w:val="center"/>
        <w:rPr>
          <w:rFonts w:ascii="Times New Roman" w:cs="Times New Roman" w:eastAsia="Times New Roman" w:hAnsi="Times New Roman"/>
          <w:b w:val="1"/>
          <w:i w:val="0"/>
          <w:smallCaps w:val="0"/>
          <w:strike w:val="0"/>
          <w:color w:val="001f5f"/>
          <w:sz w:val="31"/>
          <w:szCs w:val="3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1f5f"/>
          <w:sz w:val="31"/>
          <w:szCs w:val="31"/>
          <w:u w:val="single"/>
          <w:shd w:fill="auto" w:val="clear"/>
          <w:vertAlign w:val="baseline"/>
          <w:rtl w:val="0"/>
        </w:rPr>
        <w:t xml:space="preserve">PRODUCT – ALPHA DAMASCONE</w:t>
      </w:r>
      <w:r w:rsidDel="00000000" w:rsidR="00000000" w:rsidRPr="00000000">
        <w:rPr>
          <w:rFonts w:ascii="Times New Roman" w:cs="Times New Roman" w:eastAsia="Times New Roman" w:hAnsi="Times New Roman"/>
          <w:b w:val="1"/>
          <w:i w:val="0"/>
          <w:smallCaps w:val="0"/>
          <w:strike w:val="0"/>
          <w:color w:val="001f5f"/>
          <w:sz w:val="31"/>
          <w:szCs w:val="31"/>
          <w:u w:val="none"/>
          <w:shd w:fill="auto" w:val="clear"/>
          <w:vertAlign w:val="baseline"/>
          <w:rtl w:val="0"/>
        </w:rPr>
        <w:t xml:space="preserve">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4.6630859375" w:line="240" w:lineRule="auto"/>
        <w:ind w:left="233.8599395751953"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 Fire and Explosion Data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8.18603515625" w:line="240" w:lineRule="auto"/>
        <w:ind w:left="588.1400299072266"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Extinguishing media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5146484375" w:line="240" w:lineRule="auto"/>
        <w:ind w:left="594.2200469970703"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Suitable extinguishing media</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Foam, dry chemical, carbon dioxide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600830078125" w:line="240" w:lineRule="auto"/>
        <w:ind w:left="594.2200469970703"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Special hazards arise from the substance or mixture</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600830078125" w:line="240" w:lineRule="auto"/>
        <w:ind w:left="589.0900421142578"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In case of fire may be liberated: Carbon monoxide, Unidentified organic compounds.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0107421875" w:line="240" w:lineRule="auto"/>
        <w:ind w:left="585.8599090576172"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Advice for firefighters</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In case of insufficient ventilation, wear suitable respiratory equipment.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1.815185546875" w:line="240" w:lineRule="auto"/>
        <w:ind w:left="234.69993591308594"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 Accidental Release Measures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188720703125" w:line="240" w:lineRule="auto"/>
        <w:ind w:left="229.0900421142578"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Personal precautions, protective equipment and emergency procedures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7529296875" w:line="550.8133506774902" w:lineRule="auto"/>
        <w:ind w:left="228.14002990722656" w:right="1789.7503662109375" w:hanging="2.280120849609375"/>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Avoid inhalation. Avoid contact with skin and eyes. See protective measures under Section 7 and 8. </w:t>
      </w: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Environmental precautions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905517578125" w:line="240" w:lineRule="auto"/>
        <w:ind w:left="227.5699615478515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Keep away from drains, surface and ground water, and soil.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750732421875" w:line="240" w:lineRule="auto"/>
        <w:ind w:left="228.14002990722656"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Methods and materials for containment and cleaning up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755615234375" w:line="229.88589763641357" w:lineRule="auto"/>
        <w:ind w:left="229.8499298095703" w:right="851.229248046875" w:hanging="2.27996826171875"/>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Remove ignition sources. Provide adequate ventilation. Avoid excessive inhalation of vapours. Contain spillage immediately by use of sand or inert powder. Dispose of according to local regulations.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760986328125" w:line="240" w:lineRule="auto"/>
        <w:ind w:left="227.9499053955078"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Reference to other sections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90234375" w:line="240" w:lineRule="auto"/>
        <w:ind w:left="225.8599090576172"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Also refer to section 8 and 13.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7763671875" w:line="240" w:lineRule="auto"/>
        <w:ind w:left="233.8599395751953"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7. Handling and Storage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19036865234375" w:line="240" w:lineRule="auto"/>
        <w:ind w:left="229.0900421142578"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Precautions for safe handling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583251953125" w:line="229.88993167877197" w:lineRule="auto"/>
        <w:ind w:left="231.18003845214844" w:right="279.664306640625" w:firstLine="7.029876708984375"/>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Keep away from heat, sparks, open flames and hot surfaces. - No smoking. Use personal protective equipment as required. Use in accordance with good manufacturing and industrial hygiene practices. Use in areas with adequate ventilation Do not eat, drink or smoke when using this product.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92022705078125" w:line="240" w:lineRule="auto"/>
        <w:ind w:left="231.93992614746094"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Conditions for safe storage, including any incompatibilities.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7517395019531" w:line="229.88807201385498" w:lineRule="auto"/>
        <w:ind w:left="223.9600372314453" w:right="718.671875" w:firstLine="12.350006103515625"/>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Store in a well-ventilated place. Keep container tightly closed. Keep cool. Ground/bond container and receiving equipment. Use explosion-proof electrical, ventilating and lighting equipment. Use only non-sparking tools. Take precautionary measures against static discharge.</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28515625" w:line="240" w:lineRule="auto"/>
        <w:ind w:left="9.679946899414062"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COCREATE GLOBAL TECHNOLOGIES PRIVATE LIMITED </w:t>
      </w:r>
      <w:r w:rsidDel="00000000" w:rsidR="00000000" w:rsidRPr="00000000">
        <w:drawing>
          <wp:anchor allowOverlap="1" behindDoc="0" distB="19050" distT="19050" distL="19050" distR="19050" hidden="0" layoutInCell="1" locked="0" relativeHeight="0" simplePos="0">
            <wp:simplePos x="0" y="0"/>
            <wp:positionH relativeFrom="column">
              <wp:posOffset>4155859</wp:posOffset>
            </wp:positionH>
            <wp:positionV relativeFrom="paragraph">
              <wp:posOffset>-109400</wp:posOffset>
            </wp:positionV>
            <wp:extent cx="1895475" cy="971550"/>
            <wp:effectExtent b="0" l="0" r="0" t="0"/>
            <wp:wrapSquare wrapText="left" distB="19050" distT="19050" distL="19050" distR="19050"/>
            <wp:docPr id="3" name="image8.png"/>
            <a:graphic>
              <a:graphicData uri="http://schemas.openxmlformats.org/drawingml/2006/picture">
                <pic:pic>
                  <pic:nvPicPr>
                    <pic:cNvPr id="0" name="image8.png"/>
                    <pic:cNvPicPr preferRelativeResize="0"/>
                  </pic:nvPicPr>
                  <pic:blipFill>
                    <a:blip r:embed="rId6"/>
                    <a:srcRect b="0" l="0" r="0" t="0"/>
                    <a:stretch>
                      <a:fillRect/>
                    </a:stretch>
                  </pic:blipFill>
                  <pic:spPr>
                    <a:xfrm>
                      <a:off x="0" y="0"/>
                      <a:ext cx="1895475" cy="971550"/>
                    </a:xfrm>
                    <a:prstGeom prst="rect"/>
                    <a:ln/>
                  </pic:spPr>
                </pic:pic>
              </a:graphicData>
            </a:graphic>
          </wp:anchor>
        </w:drawing>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3349609375" w:line="240" w:lineRule="auto"/>
        <w:ind w:left="15.179977416992188"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U21009KA2023PTC179006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3349609375" w:line="240" w:lineRule="auto"/>
        <w:ind w:left="15.40000915527343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Registered address: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FFK Towers, #445, 2nd Floor, 17th Cross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8232421875" w:line="240" w:lineRule="auto"/>
        <w:ind w:left="16.719970703125"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Road, Sector 4, HSR Layout, Bangalore, Bangalore South,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8232421875" w:line="240" w:lineRule="auto"/>
        <w:ind w:left="15.40000915527343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Karnataka - 560102, India.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3349609375" w:line="240" w:lineRule="auto"/>
        <w:ind w:left="15.40000915527343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Email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info@scimplify.com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3349609375"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Website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:www.scimplify.com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3.9697265625" w:line="240" w:lineRule="auto"/>
        <w:ind w:left="2024.626235961914" w:right="0" w:firstLine="0"/>
        <w:jc w:val="left"/>
        <w:rPr>
          <w:rFonts w:ascii="Times New Roman" w:cs="Times New Roman" w:eastAsia="Times New Roman" w:hAnsi="Times New Roman"/>
          <w:b w:val="1"/>
          <w:i w:val="0"/>
          <w:smallCaps w:val="0"/>
          <w:strike w:val="0"/>
          <w:color w:val="001f5f"/>
          <w:sz w:val="31"/>
          <w:szCs w:val="3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1f5f"/>
          <w:sz w:val="31"/>
          <w:szCs w:val="31"/>
          <w:u w:val="single"/>
          <w:shd w:fill="auto" w:val="clear"/>
          <w:vertAlign w:val="baseline"/>
          <w:rtl w:val="0"/>
        </w:rPr>
        <w:t xml:space="preserve">MATERIAL SAFETY DATA SHEET</w:t>
      </w:r>
      <w:r w:rsidDel="00000000" w:rsidR="00000000" w:rsidRPr="00000000">
        <w:rPr>
          <w:rFonts w:ascii="Times New Roman" w:cs="Times New Roman" w:eastAsia="Times New Roman" w:hAnsi="Times New Roman"/>
          <w:b w:val="1"/>
          <w:i w:val="0"/>
          <w:smallCaps w:val="0"/>
          <w:strike w:val="0"/>
          <w:color w:val="001f5f"/>
          <w:sz w:val="31"/>
          <w:szCs w:val="31"/>
          <w:u w:val="none"/>
          <w:shd w:fill="auto" w:val="clear"/>
          <w:vertAlign w:val="baseline"/>
          <w:rtl w:val="0"/>
        </w:rPr>
        <w:t xml:space="preserve">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526123046875" w:line="240" w:lineRule="auto"/>
        <w:ind w:left="0" w:right="0" w:firstLine="0"/>
        <w:jc w:val="center"/>
        <w:rPr>
          <w:rFonts w:ascii="Times New Roman" w:cs="Times New Roman" w:eastAsia="Times New Roman" w:hAnsi="Times New Roman"/>
          <w:b w:val="1"/>
          <w:i w:val="0"/>
          <w:smallCaps w:val="0"/>
          <w:strike w:val="0"/>
          <w:color w:val="001f5f"/>
          <w:sz w:val="31"/>
          <w:szCs w:val="3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1f5f"/>
          <w:sz w:val="31"/>
          <w:szCs w:val="31"/>
          <w:u w:val="single"/>
          <w:shd w:fill="auto" w:val="clear"/>
          <w:vertAlign w:val="baseline"/>
          <w:rtl w:val="0"/>
        </w:rPr>
        <w:t xml:space="preserve">PRODUCT – ALPHA DAMASCONE</w:t>
      </w:r>
      <w:r w:rsidDel="00000000" w:rsidR="00000000" w:rsidRPr="00000000">
        <w:rPr>
          <w:rFonts w:ascii="Times New Roman" w:cs="Times New Roman" w:eastAsia="Times New Roman" w:hAnsi="Times New Roman"/>
          <w:b w:val="1"/>
          <w:i w:val="0"/>
          <w:smallCaps w:val="0"/>
          <w:strike w:val="0"/>
          <w:color w:val="001f5f"/>
          <w:sz w:val="31"/>
          <w:szCs w:val="31"/>
          <w:u w:val="none"/>
          <w:shd w:fill="auto" w:val="clear"/>
          <w:vertAlign w:val="baseline"/>
          <w:rtl w:val="0"/>
        </w:rPr>
        <w:t xml:space="preserve">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4.13818359375" w:line="240" w:lineRule="auto"/>
        <w:ind w:left="234.2200469970703"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Specific end use(s)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749267578125" w:line="240" w:lineRule="auto"/>
        <w:ind w:left="227.37998962402344"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Fragrances: Use in accordance with good manufacturing and industrial hygiene practices.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756591796875" w:line="240" w:lineRule="auto"/>
        <w:ind w:left="231.18003845214844"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Training Hints</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146484375" w:line="240" w:lineRule="auto"/>
        <w:ind w:left="227.5699615478515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Make sure that workers are aware of the danger and risk according to this safety data sheet.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8.1787109375" w:line="240" w:lineRule="auto"/>
        <w:ind w:left="234.1399383544922"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8. Exposure Controls/Personal Protection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188720703125" w:line="240" w:lineRule="auto"/>
        <w:ind w:left="231.93992614746094"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Control parameters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2344970703125" w:line="240" w:lineRule="auto"/>
        <w:ind w:left="226.05003356933594"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Workplace exposure limits: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2685546875" w:line="240" w:lineRule="auto"/>
        <w:ind w:left="222.0600128173828"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Not Applicable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230224609375" w:line="240" w:lineRule="auto"/>
        <w:ind w:left="228.14002990722656"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Exposure controls.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532958984375" w:line="240" w:lineRule="auto"/>
        <w:ind w:left="225.8599090576172"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Appropriate engineering controls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528076171875" w:line="250.96158027648926" w:lineRule="auto"/>
        <w:ind w:left="225.47996520996094" w:right="607.5885009765625" w:firstLine="2.089996337890625"/>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Handle in accordance with good industrial hygiene and safety practice. Wash hands before breaks and at the end of workday.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098388671875" w:line="240" w:lineRule="auto"/>
        <w:ind w:left="228.14002990722656"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Eye / Skin protection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29736328125" w:line="240" w:lineRule="auto"/>
        <w:ind w:left="226.80992126464844"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Wear protective gloves/eye protection/face protection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4.5733642578125" w:line="240" w:lineRule="auto"/>
        <w:ind w:left="228.3300018310547"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Body Protection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48291015625" w:line="252.8738021850586" w:lineRule="auto"/>
        <w:ind w:left="231.18003845214844" w:right="364.94873046875" w:hanging="2.089996337890625"/>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Impervious clothing, Flame retardant antistatic protective clothing. The type of protective equipment must be selected according to the concentration and number of dangerous substances at the specific workplace.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41046142578125" w:line="240" w:lineRule="auto"/>
        <w:ind w:left="227.9499053955078"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Respiratory protection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75189208984375" w:line="229.88810062408447" w:lineRule="auto"/>
        <w:ind w:left="225.2899932861328" w:right="64.910888671875" w:hanging="0.569915771484375"/>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Under normal conditions of use and where adequate ventilation is available to prevent build up of excessive vapour, this material should not require special engineering controls. However, in conditions of high or prolonged use, or high temperature or other conditions which increase exposure, the following engineering controls can be used to minimise exposure to personnel: a) Increase ventilation of the area with local exhaust ventilation. b) Personnel can use an approved, appropriately fitted respirator with organic vapour cartridge or canisters and particulate filters. c) Use closed systems for transferring and processing this material.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75787353515625" w:line="240" w:lineRule="auto"/>
        <w:ind w:left="231.93992614746094"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Control of environmental exposure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08544921875" w:line="252.87826538085938" w:lineRule="auto"/>
        <w:ind w:left="225.8599090576172" w:right="651.5203857421875" w:firstLine="1.710052490234375"/>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Prevent further leakage or spillage if safe to do so. Do not let product enter drains. Discharge into the environment must be avoided.</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28515625" w:line="264.369535446167" w:lineRule="auto"/>
        <w:ind w:left="15.179977416992188" w:right="3582.74169921875" w:hanging="5.50003051757812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COCREATE GLOBAL TECHNOLOGIES PRIVATE LIMITED U21009KA2023PTC179006 </w:t>
      </w:r>
      <w:r w:rsidDel="00000000" w:rsidR="00000000" w:rsidRPr="00000000">
        <w:drawing>
          <wp:anchor allowOverlap="1" behindDoc="0" distB="19050" distT="19050" distL="19050" distR="19050" hidden="0" layoutInCell="1" locked="0" relativeHeight="0" simplePos="0">
            <wp:simplePos x="0" y="0"/>
            <wp:positionH relativeFrom="column">
              <wp:posOffset>4152367</wp:posOffset>
            </wp:positionH>
            <wp:positionV relativeFrom="paragraph">
              <wp:posOffset>-109400</wp:posOffset>
            </wp:positionV>
            <wp:extent cx="1895475" cy="971550"/>
            <wp:effectExtent b="0" l="0" r="0" t="0"/>
            <wp:wrapSquare wrapText="left" distB="19050" distT="19050" distL="19050" distR="19050"/>
            <wp:docPr id="6"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1895475" cy="971550"/>
                    </a:xfrm>
                    <a:prstGeom prst="rect"/>
                    <a:ln/>
                  </pic:spPr>
                </pic:pic>
              </a:graphicData>
            </a:graphic>
          </wp:anchor>
        </w:drawing>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39700317383" w:lineRule="auto"/>
        <w:ind w:left="15.400009155273438" w:right="3364.3524169921875"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Registered address: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FFK Towers, #445, 2nd Floor, 17th Cross Road, Sector 4, HSR Layout, Bangalore, Bangalore South, Karnataka - 560102, India.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9599609375" w:line="240" w:lineRule="auto"/>
        <w:ind w:left="15.40000915527343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Email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info@scimplify.com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3349609375"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Website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:www.scimplify.com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8.037109375" w:line="240" w:lineRule="auto"/>
        <w:ind w:left="2024.626235961914" w:right="0" w:firstLine="0"/>
        <w:jc w:val="left"/>
        <w:rPr>
          <w:rFonts w:ascii="Times New Roman" w:cs="Times New Roman" w:eastAsia="Times New Roman" w:hAnsi="Times New Roman"/>
          <w:b w:val="1"/>
          <w:i w:val="0"/>
          <w:smallCaps w:val="0"/>
          <w:strike w:val="0"/>
          <w:color w:val="001f5f"/>
          <w:sz w:val="31"/>
          <w:szCs w:val="3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1f5f"/>
          <w:sz w:val="31"/>
          <w:szCs w:val="31"/>
          <w:u w:val="single"/>
          <w:shd w:fill="auto" w:val="clear"/>
          <w:vertAlign w:val="baseline"/>
          <w:rtl w:val="0"/>
        </w:rPr>
        <w:t xml:space="preserve">MATERIAL SAFETY DATA SHEET</w:t>
      </w:r>
      <w:r w:rsidDel="00000000" w:rsidR="00000000" w:rsidRPr="00000000">
        <w:rPr>
          <w:rFonts w:ascii="Times New Roman" w:cs="Times New Roman" w:eastAsia="Times New Roman" w:hAnsi="Times New Roman"/>
          <w:b w:val="1"/>
          <w:i w:val="0"/>
          <w:smallCaps w:val="0"/>
          <w:strike w:val="0"/>
          <w:color w:val="001f5f"/>
          <w:sz w:val="31"/>
          <w:szCs w:val="31"/>
          <w:u w:val="none"/>
          <w:shd w:fill="auto" w:val="clear"/>
          <w:vertAlign w:val="baseline"/>
          <w:rtl w:val="0"/>
        </w:rPr>
        <w:t xml:space="preserve">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531005859375" w:line="240" w:lineRule="auto"/>
        <w:ind w:left="0" w:right="0" w:firstLine="0"/>
        <w:jc w:val="center"/>
        <w:rPr>
          <w:rFonts w:ascii="Times New Roman" w:cs="Times New Roman" w:eastAsia="Times New Roman" w:hAnsi="Times New Roman"/>
          <w:b w:val="1"/>
          <w:i w:val="0"/>
          <w:smallCaps w:val="0"/>
          <w:strike w:val="0"/>
          <w:color w:val="001f5f"/>
          <w:sz w:val="31"/>
          <w:szCs w:val="3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1f5f"/>
          <w:sz w:val="31"/>
          <w:szCs w:val="31"/>
          <w:u w:val="single"/>
          <w:shd w:fill="auto" w:val="clear"/>
          <w:vertAlign w:val="baseline"/>
          <w:rtl w:val="0"/>
        </w:rPr>
        <w:t xml:space="preserve">PRODUCT – ALPHA DAMASCONE</w:t>
      </w:r>
      <w:r w:rsidDel="00000000" w:rsidR="00000000" w:rsidRPr="00000000">
        <w:rPr>
          <w:rFonts w:ascii="Times New Roman" w:cs="Times New Roman" w:eastAsia="Times New Roman" w:hAnsi="Times New Roman"/>
          <w:b w:val="1"/>
          <w:i w:val="0"/>
          <w:smallCaps w:val="0"/>
          <w:strike w:val="0"/>
          <w:color w:val="001f5f"/>
          <w:sz w:val="31"/>
          <w:szCs w:val="31"/>
          <w:u w:val="none"/>
          <w:shd w:fill="auto" w:val="clear"/>
          <w:vertAlign w:val="baseline"/>
          <w:rtl w:val="0"/>
        </w:rPr>
        <w:t xml:space="preserve">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9.63134765625" w:line="240" w:lineRule="auto"/>
        <w:ind w:left="233.0199432373047"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9. Physical and Chemical Properties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1865234375" w:line="240" w:lineRule="auto"/>
        <w:ind w:left="951.1800384521484"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a) Information on basic physical and chemical properties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634765625" w:line="240" w:lineRule="auto"/>
        <w:ind w:left="929.1799163818359" w:right="0" w:firstLine="0"/>
        <w:jc w:val="left"/>
        <w:rPr>
          <w:rFonts w:ascii="Times New Roman" w:cs="Times New Roman" w:eastAsia="Times New Roman" w:hAnsi="Times New Roman"/>
          <w:b w:val="0"/>
          <w:i w:val="0"/>
          <w:smallCaps w:val="0"/>
          <w:strike w:val="0"/>
          <w:color w:val="1f1f1f"/>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Appearance: </w:t>
      </w:r>
      <w:r w:rsidDel="00000000" w:rsidR="00000000" w:rsidRPr="00000000">
        <w:rPr>
          <w:rFonts w:ascii="Times New Roman" w:cs="Times New Roman" w:eastAsia="Times New Roman" w:hAnsi="Times New Roman"/>
          <w:b w:val="0"/>
          <w:i w:val="0"/>
          <w:smallCaps w:val="0"/>
          <w:strike w:val="0"/>
          <w:color w:val="1f1f1f"/>
          <w:sz w:val="19"/>
          <w:szCs w:val="19"/>
          <w:highlight w:val="white"/>
          <w:u w:val="none"/>
          <w:vertAlign w:val="baseline"/>
          <w:rtl w:val="0"/>
        </w:rPr>
        <w:t xml:space="preserve">Colourless to pale yellow liquid</w:t>
      </w:r>
      <w:r w:rsidDel="00000000" w:rsidR="00000000" w:rsidRPr="00000000">
        <w:rPr>
          <w:rFonts w:ascii="Times New Roman" w:cs="Times New Roman" w:eastAsia="Times New Roman" w:hAnsi="Times New Roman"/>
          <w:b w:val="0"/>
          <w:i w:val="0"/>
          <w:smallCaps w:val="0"/>
          <w:strike w:val="0"/>
          <w:color w:val="1f1f1f"/>
          <w:sz w:val="19"/>
          <w:szCs w:val="19"/>
          <w:u w:val="none"/>
          <w:shd w:fill="auto" w:val="clear"/>
          <w:vertAlign w:val="baseline"/>
          <w:rtl w:val="0"/>
        </w:rPr>
        <w:t xml:space="preserve">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98388671875" w:line="240" w:lineRule="auto"/>
        <w:ind w:left="935.79994201660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c) Physical state: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520751953125" w:line="240" w:lineRule="auto"/>
        <w:ind w:left="935.6099700927734"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d) Form: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32958984375" w:line="240" w:lineRule="auto"/>
        <w:ind w:left="934.1500091552734"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3"/>
          <w:szCs w:val="13"/>
          <w:u w:val="none"/>
          <w:shd w:fill="auto" w:val="clear"/>
          <w:vertAlign w:val="baseline"/>
          <w:rtl w:val="0"/>
        </w:rPr>
        <w:t xml:space="preserve">e)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Odor: Fruity, Floral, Natural rose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502685546875" w:line="240" w:lineRule="auto"/>
        <w:ind w:left="936.7499542236328"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f) pH : No data available.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503662109375" w:line="240" w:lineRule="auto"/>
        <w:ind w:left="935.0400543212891"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g) Melting point/freezing point : No data available.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390625" w:line="240" w:lineRule="auto"/>
        <w:ind w:left="930.4799652099609"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h) Boiling point : 267.13 °C. @ 760.00 mmHg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2103271484375" w:line="240" w:lineRule="auto"/>
        <w:ind w:left="935.1399993896484"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 Flash point : &gt;93.33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°C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7032470703125" w:line="240" w:lineRule="auto"/>
        <w:ind w:left="914.1399383544922"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j)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Upper/lower flammability or explosive limits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36669921875" w:line="240" w:lineRule="auto"/>
        <w:ind w:left="930.8599090576172"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k) Flammability limit – lower : No data available. (%)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48681640625" w:line="240" w:lineRule="auto"/>
        <w:ind w:left="935.0400543212891"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l) Flammability limit – upper : No data available. (%)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25927734375" w:line="240" w:lineRule="auto"/>
        <w:ind w:left="930.8599090576172"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m) Explosive limit - lower (%) : No data available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07421875" w:line="240" w:lineRule="auto"/>
        <w:ind w:left="930.4799652099609"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n) Explosive limit - upper (%) : No data available.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317626953125" w:line="240" w:lineRule="auto"/>
        <w:ind w:left="935.799942016601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o) Vapor pressure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0.0107 Pa @ 20.00 °C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462158203125" w:line="240" w:lineRule="auto"/>
        <w:ind w:left="928.9600372314453"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p) Solubility (water) : Insoluble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95947265625" w:line="240" w:lineRule="auto"/>
        <w:ind w:left="935.6099700927734"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q) Auto-ignition temperature : No data available.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03271484375" w:line="240" w:lineRule="auto"/>
        <w:ind w:left="930.4799652099609"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r) Decomposition temperature : No data available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93505859375" w:line="240" w:lineRule="auto"/>
        <w:ind w:left="938.6499786376953"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s) Viscosity : No data available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27880859375" w:line="240" w:lineRule="auto"/>
        <w:ind w:left="931.2400054931641"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t) Molecular formula : C</w:t>
      </w:r>
      <w:r w:rsidDel="00000000" w:rsidR="00000000" w:rsidRPr="00000000">
        <w:rPr>
          <w:rFonts w:ascii="Times New Roman" w:cs="Times New Roman" w:eastAsia="Times New Roman" w:hAnsi="Times New Roman"/>
          <w:b w:val="0"/>
          <w:i w:val="0"/>
          <w:smallCaps w:val="0"/>
          <w:strike w:val="0"/>
          <w:color w:val="000000"/>
          <w:sz w:val="20.999999046325684"/>
          <w:szCs w:val="20.999999046325684"/>
          <w:u w:val="none"/>
          <w:shd w:fill="auto" w:val="clear"/>
          <w:vertAlign w:val="subscript"/>
          <w:rtl w:val="0"/>
        </w:rPr>
        <w:t xml:space="preserve">13</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0.999999046325684"/>
          <w:szCs w:val="20.999999046325684"/>
          <w:u w:val="none"/>
          <w:shd w:fill="auto" w:val="clear"/>
          <w:vertAlign w:val="subscript"/>
          <w:rtl w:val="0"/>
        </w:rPr>
        <w:t xml:space="preserve">20</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O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9.5299530029297" w:right="0" w:firstLine="0"/>
        <w:jc w:val="left"/>
        <w:rPr>
          <w:rFonts w:ascii="Times New Roman" w:cs="Times New Roman" w:eastAsia="Times New Roman" w:hAnsi="Times New Roman"/>
          <w:b w:val="0"/>
          <w:i w:val="0"/>
          <w:smallCaps w:val="0"/>
          <w:strike w:val="0"/>
          <w:color w:val="1f1f1f"/>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u) Molecular weight : </w:t>
      </w:r>
      <w:r w:rsidDel="00000000" w:rsidR="00000000" w:rsidRPr="00000000">
        <w:rPr>
          <w:rFonts w:ascii="Times New Roman" w:cs="Times New Roman" w:eastAsia="Times New Roman" w:hAnsi="Times New Roman"/>
          <w:b w:val="0"/>
          <w:i w:val="0"/>
          <w:smallCaps w:val="0"/>
          <w:strike w:val="0"/>
          <w:color w:val="1f1f1f"/>
          <w:sz w:val="19"/>
          <w:szCs w:val="19"/>
          <w:highlight w:val="white"/>
          <w:u w:val="none"/>
          <w:vertAlign w:val="baseline"/>
          <w:rtl w:val="0"/>
        </w:rPr>
        <w:t xml:space="preserve">192.3 g/mol</w:t>
      </w:r>
      <w:r w:rsidDel="00000000" w:rsidR="00000000" w:rsidRPr="00000000">
        <w:rPr>
          <w:rFonts w:ascii="Times New Roman" w:cs="Times New Roman" w:eastAsia="Times New Roman" w:hAnsi="Times New Roman"/>
          <w:b w:val="0"/>
          <w:i w:val="0"/>
          <w:smallCaps w:val="0"/>
          <w:strike w:val="0"/>
          <w:color w:val="1f1f1f"/>
          <w:sz w:val="19"/>
          <w:szCs w:val="19"/>
          <w:u w:val="none"/>
          <w:shd w:fill="auto" w:val="clear"/>
          <w:vertAlign w:val="baseline"/>
          <w:rtl w:val="0"/>
        </w:rPr>
        <w:t xml:space="preserve">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330322265625" w:line="240" w:lineRule="auto"/>
        <w:ind w:left="930.8599090576172"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v) Specific gravity : 0.928 – 0.943 at 25</w:t>
      </w:r>
      <w:r w:rsidDel="00000000" w:rsidR="00000000" w:rsidRPr="00000000">
        <w:rPr>
          <w:rFonts w:ascii="Times New Roman" w:cs="Times New Roman" w:eastAsia="Times New Roman" w:hAnsi="Times New Roman"/>
          <w:b w:val="0"/>
          <w:i w:val="0"/>
          <w:smallCaps w:val="0"/>
          <w:strike w:val="0"/>
          <w:color w:val="000000"/>
          <w:sz w:val="20.999999046325684"/>
          <w:szCs w:val="20.999999046325684"/>
          <w:u w:val="none"/>
          <w:shd w:fill="auto" w:val="clear"/>
          <w:vertAlign w:val="superscript"/>
          <w:rtl w:val="0"/>
        </w:rPr>
        <w:t xml:space="preserve">0</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C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59423828125" w:line="240" w:lineRule="auto"/>
        <w:ind w:left="930.4799652099609"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w) Refractive Index : 1.494-1.498 at 20</w:t>
      </w:r>
      <w:r w:rsidDel="00000000" w:rsidR="00000000" w:rsidRPr="00000000">
        <w:rPr>
          <w:rFonts w:ascii="Times New Roman" w:cs="Times New Roman" w:eastAsia="Times New Roman" w:hAnsi="Times New Roman"/>
          <w:b w:val="0"/>
          <w:i w:val="0"/>
          <w:smallCaps w:val="0"/>
          <w:strike w:val="0"/>
          <w:color w:val="000000"/>
          <w:sz w:val="20.999999046325684"/>
          <w:szCs w:val="20.999999046325684"/>
          <w:u w:val="none"/>
          <w:shd w:fill="auto" w:val="clear"/>
          <w:vertAlign w:val="superscript"/>
          <w:rtl w:val="0"/>
        </w:rPr>
        <w:t xml:space="preserve">0</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C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62872314453125" w:line="240" w:lineRule="auto"/>
        <w:ind w:left="257.82005310058594"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10.Stability and Reactivity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8.18695068359375" w:line="240" w:lineRule="auto"/>
        <w:ind w:left="227.9499053955078"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Reactivity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545166015625" w:line="267.7639389038086" w:lineRule="auto"/>
        <w:ind w:left="231.93992614746094" w:right="3707.2686767578125" w:hanging="4.369964599609375"/>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Presents no significant reactivity hazard, by itself or in contact with water. </w:t>
      </w: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Chemical stability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7392578125" w:line="240" w:lineRule="auto"/>
        <w:ind w:left="230.9899139404297"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Good stability under normal storage conditions.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4993896484375" w:line="240" w:lineRule="auto"/>
        <w:ind w:left="229.0900421142578"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Possibility of hazardous reactions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5360107421875" w:line="240" w:lineRule="auto"/>
        <w:ind w:left="222.0600128173828"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Not expected under normal conditions of use.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4261474609375" w:line="240" w:lineRule="auto"/>
        <w:ind w:left="231.93992614746094"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Conditions to avoid.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53570556640625" w:line="240" w:lineRule="auto"/>
        <w:ind w:left="228.3300018310547"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Extreme Heat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5311279296875" w:line="240" w:lineRule="auto"/>
        <w:ind w:left="228.14002990722656"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Incompatible materials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53143310546875" w:line="240" w:lineRule="auto"/>
        <w:ind w:left="230.9899139404297"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Oxidizing agents, Strong acids, Alkalis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5238037109375" w:line="240" w:lineRule="auto"/>
        <w:ind w:left="228.3300018310547"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Hazardous decomposition products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482177734375" w:line="240" w:lineRule="auto"/>
        <w:ind w:left="222.0600128173828"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Not Expected</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28515625" w:line="240" w:lineRule="auto"/>
        <w:ind w:left="9.679946899414062"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COCREATE GLOBAL TECHNOLOGIES PRIVATE LIMITED </w:t>
      </w:r>
      <w:r w:rsidDel="00000000" w:rsidR="00000000" w:rsidRPr="00000000">
        <w:drawing>
          <wp:anchor allowOverlap="1" behindDoc="0" distB="19050" distT="19050" distL="19050" distR="19050" hidden="0" layoutInCell="1" locked="0" relativeHeight="0" simplePos="0">
            <wp:simplePos x="0" y="0"/>
            <wp:positionH relativeFrom="column">
              <wp:posOffset>4155859</wp:posOffset>
            </wp:positionH>
            <wp:positionV relativeFrom="paragraph">
              <wp:posOffset>-109400</wp:posOffset>
            </wp:positionV>
            <wp:extent cx="1895475" cy="971550"/>
            <wp:effectExtent b="0" l="0" r="0" t="0"/>
            <wp:wrapSquare wrapText="left" distB="19050" distT="19050" distL="19050" distR="19050"/>
            <wp:docPr id="5"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895475" cy="971550"/>
                    </a:xfrm>
                    <a:prstGeom prst="rect"/>
                    <a:ln/>
                  </pic:spPr>
                </pic:pic>
              </a:graphicData>
            </a:graphic>
          </wp:anchor>
        </w:drawing>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8232421875" w:line="240" w:lineRule="auto"/>
        <w:ind w:left="15.179977416992188"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U21009KA2023PTC179006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78466796875" w:line="240" w:lineRule="auto"/>
        <w:ind w:left="15.40000915527343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Registered address: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FFK Towers, #445, 2nd Floor, 17th Cross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8232421875" w:line="240" w:lineRule="auto"/>
        <w:ind w:left="16.719970703125"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Road, Sector 4, HSR Layout, Bangalore, Bangalore South,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8232421875" w:line="240" w:lineRule="auto"/>
        <w:ind w:left="15.40000915527343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Karnataka - 560102, India.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78466796875" w:line="240" w:lineRule="auto"/>
        <w:ind w:left="15.40000915527343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Email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info@scimplify.com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8232421875"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Website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:www.scimplify.com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0.9619140625" w:line="240" w:lineRule="auto"/>
        <w:ind w:left="2024.626235961914" w:right="0" w:firstLine="0"/>
        <w:jc w:val="left"/>
        <w:rPr>
          <w:rFonts w:ascii="Times New Roman" w:cs="Times New Roman" w:eastAsia="Times New Roman" w:hAnsi="Times New Roman"/>
          <w:b w:val="1"/>
          <w:i w:val="0"/>
          <w:smallCaps w:val="0"/>
          <w:strike w:val="0"/>
          <w:color w:val="001f5f"/>
          <w:sz w:val="31"/>
          <w:szCs w:val="3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1f5f"/>
          <w:sz w:val="31"/>
          <w:szCs w:val="31"/>
          <w:u w:val="single"/>
          <w:shd w:fill="auto" w:val="clear"/>
          <w:vertAlign w:val="baseline"/>
          <w:rtl w:val="0"/>
        </w:rPr>
        <w:t xml:space="preserve">MATERIAL SAFETY DATA SHEET</w:t>
      </w:r>
      <w:r w:rsidDel="00000000" w:rsidR="00000000" w:rsidRPr="00000000">
        <w:rPr>
          <w:rFonts w:ascii="Times New Roman" w:cs="Times New Roman" w:eastAsia="Times New Roman" w:hAnsi="Times New Roman"/>
          <w:b w:val="1"/>
          <w:i w:val="0"/>
          <w:smallCaps w:val="0"/>
          <w:strike w:val="0"/>
          <w:color w:val="001f5f"/>
          <w:sz w:val="31"/>
          <w:szCs w:val="31"/>
          <w:u w:val="none"/>
          <w:shd w:fill="auto" w:val="clear"/>
          <w:vertAlign w:val="baseline"/>
          <w:rtl w:val="0"/>
        </w:rPr>
        <w:t xml:space="preserve">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516357421875" w:line="240" w:lineRule="auto"/>
        <w:ind w:left="0" w:right="0" w:firstLine="0"/>
        <w:jc w:val="center"/>
        <w:rPr>
          <w:rFonts w:ascii="Times New Roman" w:cs="Times New Roman" w:eastAsia="Times New Roman" w:hAnsi="Times New Roman"/>
          <w:b w:val="1"/>
          <w:i w:val="0"/>
          <w:smallCaps w:val="0"/>
          <w:strike w:val="0"/>
          <w:color w:val="001f5f"/>
          <w:sz w:val="31"/>
          <w:szCs w:val="3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1f5f"/>
          <w:sz w:val="31"/>
          <w:szCs w:val="31"/>
          <w:u w:val="single"/>
          <w:shd w:fill="auto" w:val="clear"/>
          <w:vertAlign w:val="baseline"/>
          <w:rtl w:val="0"/>
        </w:rPr>
        <w:t xml:space="preserve">PRODUCT – ALPHA DAMASCONE</w:t>
      </w:r>
      <w:r w:rsidDel="00000000" w:rsidR="00000000" w:rsidRPr="00000000">
        <w:rPr>
          <w:rFonts w:ascii="Times New Roman" w:cs="Times New Roman" w:eastAsia="Times New Roman" w:hAnsi="Times New Roman"/>
          <w:b w:val="1"/>
          <w:i w:val="0"/>
          <w:smallCaps w:val="0"/>
          <w:strike w:val="0"/>
          <w:color w:val="001f5f"/>
          <w:sz w:val="31"/>
          <w:szCs w:val="31"/>
          <w:u w:val="none"/>
          <w:shd w:fill="auto" w:val="clear"/>
          <w:vertAlign w:val="baseline"/>
          <w:rtl w:val="0"/>
        </w:rPr>
        <w:t xml:space="preserve">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4.66064453125" w:line="240" w:lineRule="auto"/>
        <w:ind w:left="257.82005310058594"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11.Toxicological Information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19677734375" w:line="240" w:lineRule="auto"/>
        <w:ind w:left="240.8599090576172"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Acute Toxicity: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0.8599090576172"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Acute oral toxicity</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1670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0.8599090576172"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Acute inhalation toxicity: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No data available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0.8599090576172"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Acute dermal toxicity: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2900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9.2200469970703"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Skin corrosion/irritation: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Skin corrosion/irritation category 2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2.9499053955078"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Respiratory or skin sensitisation: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Sensitisation- Skin category 1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236083984375" w:line="240" w:lineRule="auto"/>
        <w:ind w:left="257.82005310058594"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12. Ecological information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8.18359375" w:line="240" w:lineRule="auto"/>
        <w:ind w:left="585.8599090576172"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Acute aquatic toxicity: Toxic with long lasting effects.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484130859375" w:line="240" w:lineRule="auto"/>
        <w:ind w:left="587.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Persistence and degradability: No data available.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2685546875" w:line="240" w:lineRule="auto"/>
        <w:ind w:left="587.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Bio concentration Factor: No data available.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520751953125" w:line="240" w:lineRule="auto"/>
        <w:ind w:left="587.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Mobility in soil: No data available.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7528076171875" w:line="240" w:lineRule="auto"/>
        <w:ind w:left="587.5699615478516"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Results of PBT and vPvB assessment: Not determined.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562255859375" w:line="240" w:lineRule="auto"/>
        <w:ind w:left="590.9899139404297"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Other adverse effects: Do not allow the material to enter streams, sewers or other waterways.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6.702880859375" w:line="240" w:lineRule="auto"/>
        <w:ind w:left="207.66380310058594"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13.Disposal considerations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5.0299072265625" w:line="247.46984481811523" w:lineRule="auto"/>
        <w:ind w:left="95.79994201660156" w:right="281.104736328125" w:hanging="3.22998046875"/>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Dispose of in accordance with local regulations. Avoid disposing into drainage systems and into the environment. Empty containers should be taken to an approved waste handling site for recycling or disposal.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15802001953125" w:line="438.6958408355713" w:lineRule="auto"/>
        <w:ind w:left="93.96003723144531" w:right="2176.951904296875" w:hanging="0.4400634765625"/>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Local disposal regulations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Dispose in accordance with all applicable regulations.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Hazardous waste code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Not established.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4.8956298828125" w:line="240" w:lineRule="auto"/>
        <w:ind w:left="257.82005310058594"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14.Transport information</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28515625" w:line="264.3739700317383" w:lineRule="auto"/>
        <w:ind w:left="15.179977416992188" w:right="3582.74169921875" w:hanging="5.50003051757812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COCREATE GLOBAL TECHNOLOGIES PRIVATE LIMITED U21009KA2023PTC179006 </w:t>
      </w:r>
      <w:r w:rsidDel="00000000" w:rsidR="00000000" w:rsidRPr="00000000">
        <w:drawing>
          <wp:anchor allowOverlap="1" behindDoc="0" distB="19050" distT="19050" distL="19050" distR="19050" hidden="0" layoutInCell="1" locked="0" relativeHeight="0" simplePos="0">
            <wp:simplePos x="0" y="0"/>
            <wp:positionH relativeFrom="column">
              <wp:posOffset>4152367</wp:posOffset>
            </wp:positionH>
            <wp:positionV relativeFrom="paragraph">
              <wp:posOffset>-109400</wp:posOffset>
            </wp:positionV>
            <wp:extent cx="1895475" cy="971550"/>
            <wp:effectExtent b="0" l="0" r="0" t="0"/>
            <wp:wrapSquare wrapText="left" distB="19050" distT="19050" distL="19050" distR="19050"/>
            <wp:docPr id="2" name="image6.png"/>
            <a:graphic>
              <a:graphicData uri="http://schemas.openxmlformats.org/drawingml/2006/picture">
                <pic:pic>
                  <pic:nvPicPr>
                    <pic:cNvPr id="0" name="image6.png"/>
                    <pic:cNvPicPr preferRelativeResize="0"/>
                  </pic:nvPicPr>
                  <pic:blipFill>
                    <a:blip r:embed="rId6"/>
                    <a:srcRect b="0" l="0" r="0" t="0"/>
                    <a:stretch>
                      <a:fillRect/>
                    </a:stretch>
                  </pic:blipFill>
                  <pic:spPr>
                    <a:xfrm>
                      <a:off x="0" y="0"/>
                      <a:ext cx="1895475" cy="971550"/>
                    </a:xfrm>
                    <a:prstGeom prst="rect"/>
                    <a:ln/>
                  </pic:spPr>
                </pic:pic>
              </a:graphicData>
            </a:graphic>
          </wp:anchor>
        </w:drawing>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4716796875" w:line="264.3739700317383" w:lineRule="auto"/>
        <w:ind w:left="15.400009155273438" w:right="3364.3524169921875"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Registered address: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FFK Towers, #445, 2nd Floor, 17th Cross Road, Sector 4, HSR Layout, Bangalore, Bangalore South, Karnataka - 560102, India.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4716796875" w:line="240" w:lineRule="auto"/>
        <w:ind w:left="15.40000915527343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Email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info@scimplify.com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8232421875"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Website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:www.scimplify.com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3.690185546875" w:line="240" w:lineRule="auto"/>
        <w:ind w:left="588.7099456787109"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UN number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756591796875" w:line="240" w:lineRule="auto"/>
        <w:ind w:left="588.7099456787109"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UN proper shipping name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68359375" w:line="240" w:lineRule="auto"/>
        <w:ind w:left="585.8599090576172"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ADR/RID: Not dangerous goods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0732421875" w:line="240" w:lineRule="auto"/>
        <w:ind w:left="589.0900421142578"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IMDG: Not dangerous goods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0732421875" w:line="240" w:lineRule="auto"/>
        <w:ind w:left="589.0900421142578"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IATA: Not dangerous goods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75" w:line="240" w:lineRule="auto"/>
        <w:ind w:left="606.1800384521484"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Transport hazard class(es)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4951171875" w:line="240" w:lineRule="auto"/>
        <w:ind w:left="585.8599090576172"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ADR/RID: Not dangerous goods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0732421875" w:line="240" w:lineRule="auto"/>
        <w:ind w:left="589.0900421142578"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IMDG: Not dangerous goods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0732421875" w:line="240" w:lineRule="auto"/>
        <w:ind w:left="589.0900421142578"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IATA: Not dangerous goods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76025390625" w:line="240" w:lineRule="auto"/>
        <w:ind w:left="589.0900421142578"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Packaging group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470703125" w:line="240" w:lineRule="auto"/>
        <w:ind w:left="585.8599090576172"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ADR/RID: Not dangerous goods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0732421875" w:line="240" w:lineRule="auto"/>
        <w:ind w:left="589.0900421142578"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IMDG: Not dangerous goods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01220703125" w:line="240" w:lineRule="auto"/>
        <w:ind w:left="589.0900421142578"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IATA: Not dangerous goods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2318115234375" w:line="240" w:lineRule="auto"/>
        <w:ind w:left="635.6009674072266"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Environmental hazards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7503662109375" w:line="240" w:lineRule="auto"/>
        <w:ind w:left="585.8599090576172"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ADR/RID: No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754638671875" w:line="240" w:lineRule="auto"/>
        <w:ind w:left="589.0900421142578"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IMDG: No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754638671875" w:line="240" w:lineRule="auto"/>
        <w:ind w:left="621.0822296142578"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IATA: No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7547607421875" w:line="240" w:lineRule="auto"/>
        <w:ind w:left="594.2200469970703"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Special precautions for user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658203125" w:line="240" w:lineRule="auto"/>
        <w:ind w:left="582.0600128173828"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No data available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2.9998779296875" w:line="240" w:lineRule="auto"/>
        <w:ind w:left="2024.626235961914" w:right="0" w:firstLine="0"/>
        <w:jc w:val="left"/>
        <w:rPr>
          <w:rFonts w:ascii="Times New Roman" w:cs="Times New Roman" w:eastAsia="Times New Roman" w:hAnsi="Times New Roman"/>
          <w:b w:val="1"/>
          <w:i w:val="0"/>
          <w:smallCaps w:val="0"/>
          <w:strike w:val="0"/>
          <w:color w:val="001f5f"/>
          <w:sz w:val="31"/>
          <w:szCs w:val="3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1f5f"/>
          <w:sz w:val="31"/>
          <w:szCs w:val="31"/>
          <w:u w:val="single"/>
          <w:shd w:fill="auto" w:val="clear"/>
          <w:vertAlign w:val="baseline"/>
          <w:rtl w:val="0"/>
        </w:rPr>
        <w:t xml:space="preserve">MATERIAL SAFETY DATA SHEET</w:t>
      </w:r>
      <w:r w:rsidDel="00000000" w:rsidR="00000000" w:rsidRPr="00000000">
        <w:rPr>
          <w:rFonts w:ascii="Times New Roman" w:cs="Times New Roman" w:eastAsia="Times New Roman" w:hAnsi="Times New Roman"/>
          <w:b w:val="1"/>
          <w:i w:val="0"/>
          <w:smallCaps w:val="0"/>
          <w:strike w:val="0"/>
          <w:color w:val="001f5f"/>
          <w:sz w:val="31"/>
          <w:szCs w:val="31"/>
          <w:u w:val="none"/>
          <w:shd w:fill="auto" w:val="clear"/>
          <w:vertAlign w:val="baseline"/>
          <w:rtl w:val="0"/>
        </w:rPr>
        <w:t xml:space="preserve">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51513671875" w:line="240" w:lineRule="auto"/>
        <w:ind w:left="0" w:right="0" w:firstLine="0"/>
        <w:jc w:val="center"/>
        <w:rPr>
          <w:rFonts w:ascii="Times New Roman" w:cs="Times New Roman" w:eastAsia="Times New Roman" w:hAnsi="Times New Roman"/>
          <w:b w:val="1"/>
          <w:i w:val="0"/>
          <w:smallCaps w:val="0"/>
          <w:strike w:val="0"/>
          <w:color w:val="001f5f"/>
          <w:sz w:val="31"/>
          <w:szCs w:val="3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1f5f"/>
          <w:sz w:val="31"/>
          <w:szCs w:val="31"/>
          <w:u w:val="single"/>
          <w:shd w:fill="auto" w:val="clear"/>
          <w:vertAlign w:val="baseline"/>
          <w:rtl w:val="0"/>
        </w:rPr>
        <w:t xml:space="preserve">PRODUCT – ALPHA DAMASCONE</w:t>
      </w:r>
      <w:r w:rsidDel="00000000" w:rsidR="00000000" w:rsidRPr="00000000">
        <w:rPr>
          <w:rFonts w:ascii="Times New Roman" w:cs="Times New Roman" w:eastAsia="Times New Roman" w:hAnsi="Times New Roman"/>
          <w:b w:val="1"/>
          <w:i w:val="0"/>
          <w:smallCaps w:val="0"/>
          <w:strike w:val="0"/>
          <w:color w:val="001f5f"/>
          <w:sz w:val="31"/>
          <w:szCs w:val="31"/>
          <w:u w:val="none"/>
          <w:shd w:fill="auto" w:val="clear"/>
          <w:vertAlign w:val="baseline"/>
          <w:rtl w:val="0"/>
        </w:rPr>
        <w:t xml:space="preserve">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0.565185546875" w:line="240" w:lineRule="auto"/>
        <w:ind w:left="257.82005310058594"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15.Regulatory information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6639709472656" w:line="240" w:lineRule="auto"/>
        <w:ind w:left="222.0600128173828"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None Additional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7867431640625" w:line="240" w:lineRule="auto"/>
        <w:ind w:left="257.82005310058594" w:right="0" w:firstLine="0"/>
        <w:jc w:val="left"/>
        <w:rPr>
          <w:rFonts w:ascii="Times New Roman" w:cs="Times New Roman" w:eastAsia="Times New Roman" w:hAnsi="Times New Roman"/>
          <w:b w:val="1"/>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16.Other information</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28515625" w:line="240" w:lineRule="auto"/>
        <w:ind w:left="9.679946899414062"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COCREATE GLOBAL TECHNOLOGIES PRIVATE LIMITED </w:t>
      </w:r>
      <w:r w:rsidDel="00000000" w:rsidR="00000000" w:rsidRPr="00000000">
        <w:drawing>
          <wp:anchor allowOverlap="1" behindDoc="0" distB="19050" distT="19050" distL="19050" distR="19050" hidden="0" layoutInCell="1" locked="0" relativeHeight="0" simplePos="0">
            <wp:simplePos x="0" y="0"/>
            <wp:positionH relativeFrom="column">
              <wp:posOffset>4155859</wp:posOffset>
            </wp:positionH>
            <wp:positionV relativeFrom="paragraph">
              <wp:posOffset>-109400</wp:posOffset>
            </wp:positionV>
            <wp:extent cx="1895475" cy="971550"/>
            <wp:effectExtent b="0" l="0" r="0" t="0"/>
            <wp:wrapSquare wrapText="left" distB="19050" distT="19050" distL="19050" distR="19050"/>
            <wp:docPr id="1"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1895475" cy="971550"/>
                    </a:xfrm>
                    <a:prstGeom prst="rect"/>
                    <a:ln/>
                  </pic:spPr>
                </pic:pic>
              </a:graphicData>
            </a:graphic>
          </wp:anchor>
        </w:drawing>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8232421875" w:line="240" w:lineRule="auto"/>
        <w:ind w:left="15.179977416992188"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U21009KA2023PTC179006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78466796875" w:line="240" w:lineRule="auto"/>
        <w:ind w:left="15.40000915527343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Registered address: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FFK Towers, #445, 2nd Floor, 17th Cross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8232421875" w:line="240" w:lineRule="auto"/>
        <w:ind w:left="16.719970703125"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Road, Sector 4, HSR Layout, Bangalore, Bangalore South,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8232421875" w:line="240" w:lineRule="auto"/>
        <w:ind w:left="15.40000915527343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Karnataka - 560102, India.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78466796875" w:line="240" w:lineRule="auto"/>
        <w:ind w:left="15.40000915527343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Email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info@scimplify.com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8232421875"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Website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:www.scimplify.com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22265625" w:line="220.3086519241333" w:lineRule="auto"/>
        <w:ind w:left="223.9600372314453" w:right="0" w:firstLine="12.350006103515625"/>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Scimplify cannot anticipate all conditions under which this information and its product, or the products of other manufacturers in combination with its product, may be used. It is the user’s responsibility to ensure safe conditions for handling, storage, and disposal of the product, and to assume liability for loss, injury, damage, or expense due to improper use. The information in the sheet was written based on the best knowledge and experience currently available. The above information relates only to this product and not to its use in combination with any other material or any process and is designed only as guidance for the safe handling, use, processing, storage, transportation, disposal, and should not be considered as a guarantee or quality specification. The above information is based on data provided by and collected from recognized sources such as distributors, manufacturers, and technical groups and is accurate to the best of Scimplify knowledge as of the date of this document. It is the responsibility of the user to review all safety information about this product and determine its safety and suitability in their own processes and operations. Appropriate warnings and safe handling procedures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92919921875" w:line="221.26220226287842" w:lineRule="auto"/>
        <w:ind w:left="226.24000549316406" w:right="90.474853515625" w:firstLine="7.40997314453125"/>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should be provided to all handlers and users, considering the intended use and the specific conditions and factors relating to such use in accordance with all applicable laws and regulations.</w:t>
      </w:r>
    </w:p>
    <w:sectPr>
      <w:pgSz w:h="16840" w:w="11920" w:orient="portrait"/>
      <w:pgMar w:bottom="652.6557922363281" w:top="75" w:left="1220.6600189208984" w:right="1116.25244140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9.png"/><Relationship Id="rId7"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